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BF5" w:rsidRPr="000F5BF5" w:rsidRDefault="000F5BF5" w:rsidP="000F5BF5">
      <w:pPr>
        <w:spacing w:after="0" w:line="360" w:lineRule="exact"/>
        <w:jc w:val="center"/>
        <w:rPr>
          <w:rFonts w:eastAsia="Aptos" w:cs="Times New Roman"/>
          <w:b/>
          <w:bCs/>
          <w:kern w:val="2"/>
          <w:sz w:val="26"/>
          <w:szCs w:val="26"/>
          <w:lang w:val="en-US"/>
          <w14:ligatures w14:val="standardContextual"/>
        </w:rPr>
      </w:pPr>
      <w:r w:rsidRPr="000F5BF5">
        <w:rPr>
          <w:rFonts w:eastAsia="Aptos" w:cs="Times New Roman"/>
          <w:b/>
          <w:bCs/>
          <w:kern w:val="2"/>
          <w:sz w:val="26"/>
          <w:szCs w:val="26"/>
          <w:lang w:val="en-US"/>
          <w14:ligatures w14:val="standardContextual"/>
        </w:rPr>
        <w:t xml:space="preserve"> HƯỚNG DẪN GHI PHIẾU ĐĂNG KÝ DỰ TUYỂN</w:t>
      </w:r>
    </w:p>
    <w:p w:rsidR="000F5BF5" w:rsidRPr="000F5BF5" w:rsidRDefault="000F5BF5" w:rsidP="000F5BF5">
      <w:pPr>
        <w:spacing w:after="0" w:line="360" w:lineRule="exact"/>
        <w:jc w:val="center"/>
        <w:rPr>
          <w:rFonts w:eastAsia="Aptos" w:cs="Times New Roman"/>
          <w:b/>
          <w:bCs/>
          <w:kern w:val="2"/>
          <w:sz w:val="26"/>
          <w:szCs w:val="26"/>
          <w:lang w:val="en-US"/>
          <w14:ligatures w14:val="standardContextual"/>
        </w:rPr>
      </w:pP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b/>
          <w:bCs/>
          <w:spacing w:val="-2"/>
          <w:kern w:val="2"/>
          <w:sz w:val="26"/>
          <w:szCs w:val="26"/>
          <w:lang w:val="en-US"/>
          <w14:ligatures w14:val="standardContextual"/>
        </w:rPr>
        <w:t>1. Vị trí dự tuyển:</w:t>
      </w:r>
      <w:r w:rsidRPr="000F5BF5">
        <w:rPr>
          <w:rFonts w:eastAsia="Aptos" w:cs="Times New Roman"/>
          <w:spacing w:val="-2"/>
          <w:kern w:val="2"/>
          <w:sz w:val="26"/>
          <w:szCs w:val="26"/>
          <w:lang w:val="en-US"/>
          <w14:ligatures w14:val="standardContextual"/>
        </w:rPr>
        <w:t xml:space="preserve"> Ghi đúng, đầy đủ tên vị trí dự tuyển và trình độ chuyên môn theo Thông báo tuyển dụng. </w:t>
      </w:r>
    </w:p>
    <w:p w:rsidR="000F5BF5" w:rsidRPr="000F5BF5" w:rsidRDefault="000F5BF5" w:rsidP="000F5BF5">
      <w:pPr>
        <w:spacing w:before="120" w:after="0" w:line="360" w:lineRule="exact"/>
        <w:jc w:val="both"/>
        <w:rPr>
          <w:rFonts w:eastAsia="Aptos" w:cs="Times New Roman"/>
          <w:spacing w:val="-6"/>
          <w:kern w:val="2"/>
          <w:sz w:val="26"/>
          <w:szCs w:val="26"/>
          <w:lang w:val="en-US"/>
          <w14:ligatures w14:val="standardContextual"/>
        </w:rPr>
      </w:pPr>
      <w:r w:rsidRPr="000F5BF5">
        <w:rPr>
          <w:rFonts w:eastAsia="Aptos" w:cs="Times New Roman"/>
          <w:spacing w:val="-6"/>
          <w:kern w:val="2"/>
          <w:sz w:val="26"/>
          <w:szCs w:val="26"/>
          <w:lang w:val="en-US"/>
          <w14:ligatures w14:val="standardContextual"/>
        </w:rPr>
        <w:t xml:space="preserve">Ví dụ: Bác sĩ - Bác sĩ Đa khoa; Điều dưỡng - Cử nhân Điều dưỡng (hoặc Cao đẳng Điều dưỡng); Kỹ thuật y - Cử nhân Kỹ thuật xét nghiệm y học; Tổ chức, nhân sự - Cử nhân Quản trị nhân lực;... </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b/>
          <w:bCs/>
          <w:spacing w:val="-2"/>
          <w:kern w:val="2"/>
          <w:sz w:val="26"/>
          <w:szCs w:val="26"/>
          <w:lang w:val="en-US"/>
          <w14:ligatures w14:val="standardContextual"/>
        </w:rPr>
        <w:t>2. Đơn vị dự tuyển:</w:t>
      </w:r>
      <w:r w:rsidRPr="000F5BF5">
        <w:rPr>
          <w:rFonts w:eastAsia="Aptos" w:cs="Times New Roman"/>
          <w:spacing w:val="-2"/>
          <w:kern w:val="2"/>
          <w:sz w:val="26"/>
          <w:szCs w:val="26"/>
          <w:lang w:val="en-US"/>
          <w14:ligatures w14:val="standardContextual"/>
        </w:rPr>
        <w:t xml:space="preserve"> Ghi rõ “Bệnh viện Mắt Thanh Hóa”.</w:t>
      </w:r>
    </w:p>
    <w:p w:rsidR="000F5BF5" w:rsidRPr="000F5BF5" w:rsidRDefault="000F5BF5" w:rsidP="000F5BF5">
      <w:pPr>
        <w:spacing w:before="120" w:after="0" w:line="360" w:lineRule="exact"/>
        <w:jc w:val="both"/>
        <w:rPr>
          <w:rFonts w:eastAsia="Aptos" w:cs="Times New Roman"/>
          <w:b/>
          <w:bCs/>
          <w:spacing w:val="-2"/>
          <w:kern w:val="2"/>
          <w:sz w:val="26"/>
          <w:szCs w:val="26"/>
          <w:lang w:val="en-US"/>
          <w14:ligatures w14:val="standardContextual"/>
        </w:rPr>
      </w:pPr>
      <w:r w:rsidRPr="000F5BF5">
        <w:rPr>
          <w:rFonts w:eastAsia="Aptos" w:cs="Times New Roman"/>
          <w:b/>
          <w:bCs/>
          <w:spacing w:val="-2"/>
          <w:kern w:val="2"/>
          <w:sz w:val="26"/>
          <w:szCs w:val="26"/>
          <w:lang w:val="en-US"/>
          <w14:ligatures w14:val="standardContextual"/>
        </w:rPr>
        <w:t>3. Thông tin cá nhân</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Họ và tên: Ghi đúng họ và tên như trong giấy khai sinh bằng chữ in hoa. Ví dụ: LÊ VĂN A</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Ngày, tháng, năm sinh: Ghi đúng ngày, tháng, năm sinh như trong giấy khai sinh. Ví dụ: 01/01/1998</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Giới tính: Tích dấu X vào ô tương ứng.</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Dân tộc: Ghi đúng theo giấy khai sinh (Trường hợp giấy khai sinh không ghi rõ thành phần dân tộc thì ghi theo sổ hộ khẩu hoặc căn cước công dân hoặc căn cước). Ví dụ: Kinh/ Mường…</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xml:space="preserve">- Tôn giáo: Ghi đúng theo giấy khai sinh; trường hợp không theo tôn giáo nào thì ghi rõ “Không”. </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Số CCCD hoặc căn cước, ngày cấp, nơi cấp: Ghi đúng các thông tin theo thẻ CCCD hoặc căn cước đang sử dụng (không sử dụng thẻ CCCD hoặc căn cước đã quá hạn sử dụng theo quy định của pháp luật). Ví dụ: Số CCCD: 038098123456, ngày cấp: 22/05/2023, nơi cấp: Cục Cảnh sát quản lý hành chính về trật tự xã hội.</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xml:space="preserve">- Số điện thoại di động, Email: Ghi đúng, đầy đủ số điện thoại, Email để đơn vị liên lạc khi cần thiết. </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Quê quán: Ghi rõ 2 cấp Phường/Xã, Tỉnh/Thành phố theo căn cước điện tử trên ứng dụng VNeID của Bộ Công an. Ví dụ: phường Hạc Thành, tỉnh Thanh Hóa.</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Địa chỉ nhận thông báo: Ghi rõ địa chỉ nơi ở hiện tại (theo sắp xếp đơn vị hành chính mới) để đơn vị liên lạc khi cần thiết. Ví dụ: 01 Lê Thánh Tông, phường Hạc Thành, tỉnh Thanh Hóa.</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xml:space="preserve">- Thông tin về hộ khẩu (nếu có): Ghi rõ thông tin (theo sắp xếp đơn vị hành chính mới). Ví dụ: 01 Lê Thánh Tông, phường Hạc Thành, tỉnh Thanh Hóa. </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Tình trạng sức khỏe: Ghi đúng tình trạng sức khoẻ hiện tại.</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xml:space="preserve">- Trình độ văn hóa: </w:t>
      </w:r>
      <w:r w:rsidRPr="000F5BF5">
        <w:rPr>
          <w:rFonts w:eastAsia="Aptos" w:cs="Times New Roman"/>
          <w:color w:val="222222"/>
          <w:kern w:val="2"/>
          <w:sz w:val="26"/>
          <w:szCs w:val="26"/>
          <w:lang w:val="en-US"/>
          <w14:ligatures w14:val="standardContextual"/>
        </w:rPr>
        <w:t>Lớp 10/10 (đối với người tốt nghiệp lớp 10 hệ 10 năm); Lớp 12/12 (đối với người tốt nghiệp lớp 12 hệ 12 năm)</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xml:space="preserve">- Trình độ chuyên môn: Ghi theo văn bằng chuyên môn có trình độ cao nhất, phù hợp với vị trí việc làm đăng ký dự tuyển. Ví dụ: Bác sĩ đa khoa/Bác sĩ Chuyên khoa I chuyên ngành Nhãn khoa/ Thạc sĩ chuyên ngành Nhãn khoa/Dược sĩ Đại học/Dược sĩ Chuyên khoa I/Cử nhân Điều dưỡng/ Đại học Kỹ thuật xét nghiệm y học/Cử nhân Quản trị nhân lực… </w:t>
      </w:r>
    </w:p>
    <w:p w:rsidR="000F5BF5" w:rsidRPr="000F5BF5" w:rsidRDefault="000F5BF5" w:rsidP="000F5BF5">
      <w:pPr>
        <w:spacing w:before="120" w:after="0" w:line="360" w:lineRule="exact"/>
        <w:jc w:val="both"/>
        <w:rPr>
          <w:rFonts w:eastAsia="Aptos" w:cs="Times New Roman"/>
          <w:b/>
          <w:bCs/>
          <w:spacing w:val="-2"/>
          <w:kern w:val="2"/>
          <w:sz w:val="26"/>
          <w:szCs w:val="26"/>
          <w:lang w:val="en-US"/>
          <w14:ligatures w14:val="standardContextual"/>
        </w:rPr>
      </w:pP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b/>
          <w:bCs/>
          <w:spacing w:val="-2"/>
          <w:kern w:val="2"/>
          <w:sz w:val="26"/>
          <w:szCs w:val="26"/>
          <w:lang w:val="en-US"/>
          <w14:ligatures w14:val="standardContextual"/>
        </w:rPr>
        <w:lastRenderedPageBreak/>
        <w:t>4. Thông tin cơ bản về gia đình:</w:t>
      </w:r>
      <w:r w:rsidRPr="000F5BF5">
        <w:rPr>
          <w:rFonts w:eastAsia="Aptos" w:cs="Times New Roman"/>
          <w:spacing w:val="-2"/>
          <w:kern w:val="2"/>
          <w:sz w:val="26"/>
          <w:szCs w:val="26"/>
          <w:lang w:val="en-US"/>
          <w14:ligatures w14:val="standardContextual"/>
        </w:rPr>
        <w:t xml:space="preserve"> </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xml:space="preserve">Ghi đầy đủ, chính xác thông tin họ và tên; ngày, tháng, năm sinh; quê quán; nghề nghiệp; chức danh, chức vụ; đơn vị công tác, học tập; nơi ở (trong và ngoài nước); thành viên các tổ chức chính trị - xã hội của bố đẻ, mẹ đẻ; vợ (chồng); con đẻ; anh, chị, em ruột. </w:t>
      </w:r>
    </w:p>
    <w:p w:rsidR="000F5BF5" w:rsidRPr="000F5BF5" w:rsidRDefault="000F5BF5" w:rsidP="000F5BF5">
      <w:pPr>
        <w:spacing w:before="120" w:after="0" w:line="360" w:lineRule="exact"/>
        <w:jc w:val="both"/>
        <w:rPr>
          <w:rFonts w:eastAsia="Aptos" w:cs="Times New Roman"/>
          <w:b/>
          <w:bCs/>
          <w:spacing w:val="-2"/>
          <w:kern w:val="2"/>
          <w:sz w:val="26"/>
          <w:szCs w:val="26"/>
          <w:lang w:val="en-US"/>
          <w14:ligatures w14:val="standardContextual"/>
        </w:rPr>
      </w:pPr>
      <w:r w:rsidRPr="000F5BF5">
        <w:rPr>
          <w:rFonts w:eastAsia="Aptos" w:cs="Times New Roman"/>
          <w:b/>
          <w:bCs/>
          <w:spacing w:val="-2"/>
          <w:kern w:val="2"/>
          <w:sz w:val="26"/>
          <w:szCs w:val="26"/>
          <w:lang w:val="en-US"/>
          <w14:ligatures w14:val="standardContextual"/>
        </w:rPr>
        <w:t>5. Thông tin về quá trình đào tạo</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Ghi đầy đủ, chính xác thông tin trên văn bằng, chứng chỉ chuyên môn có liên quan đến yêu cầu của vị trí việc làm; chứng chỉ ngoại ngữ; chứng chỉ tin học đã được cấp.</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xml:space="preserve">- Trường hợp có nhiều văn bằng chuyên môn thì phải ghi đầy đủ tất cả các thông tin trên văn bằng theo thứ tự của quá trình đào tạo. </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Tên trường, cơ sở đào tạo cấp: Ghi đầy đủ, chính xác theo văn bằng, chứng chỉ đã được cấp. Ví dụ: Trường Đại học Y Hà Nội/ Trường Đại học Y Dược - Đại học Thái Nguyên…</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xml:space="preserve">- Trình độ văn bằng, chứng chỉ: </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Đối với văn bằng: Ghi đầy đủ, chính xác theo văn bằng đã được cấp. Ví dụ: Cao đẳng/ Đại học/ Thạc sĩ/ Tiến sĩ/ Chuyên khoa I/ Chuyên khoa II/ Bác sĩ Nội trú…</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Đối với chứng chỉ: Ghi đầy đủ, chính xác theo chứng chỉ đào tạo chuyên ngành, chứng chỉ ngoại ngữ, chứng chỉ tin học đã được cấp (nếu có). Ví dụ: Chứng chỉ ngoại ngữ: Tiếng Anh A1/ A2/ B1/ B2… hoặc Tiếng Anh bậc 2/6 hoặc TOEIC/ IELTS/ TOEFL… kèm tổng số điểm đạt được (TOEFL 400, IELTS 6.5…).</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xml:space="preserve">- Số hiệu của văn bằng, chứng chỉ: Ghi chính xác theo văn bằng, chứng chỉ đã được cấp. </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Chuyên ngành đào tạo: Ghi rõ chuyên ngành đào tạo theo bảng điểm. Ví dụ: Bác sĩ đa khoa/ Điều dưỡng</w:t>
      </w:r>
      <w:r w:rsidR="009F06ED">
        <w:rPr>
          <w:rFonts w:eastAsia="Aptos" w:cs="Times New Roman"/>
          <w:spacing w:val="-2"/>
          <w:kern w:val="2"/>
          <w:sz w:val="26"/>
          <w:szCs w:val="26"/>
          <w:lang w:val="en-US"/>
          <w14:ligatures w14:val="standardContextual"/>
        </w:rPr>
        <w:t>/Kỹ thuật xét nghiệm y học….</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Ngành đào tạo: Ghi rõ ngành đào tạo theo bằng tốt nghiệp. Ví dụ: Đa khoa/ Y khoa</w:t>
      </w:r>
      <w:r w:rsidR="009F06ED">
        <w:rPr>
          <w:rFonts w:eastAsia="Aptos" w:cs="Times New Roman"/>
          <w:spacing w:val="-2"/>
          <w:kern w:val="2"/>
          <w:sz w:val="26"/>
          <w:szCs w:val="26"/>
          <w:lang w:val="en-US"/>
          <w14:ligatures w14:val="standardContextual"/>
        </w:rPr>
        <w:t>/quản lý nhà nước</w:t>
      </w:r>
      <w:bookmarkStart w:id="0" w:name="_GoBack"/>
      <w:bookmarkEnd w:id="0"/>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Hình thức đào tạo: Ghi rõ “Chính quy/ Tại chức/ Liên thông/ Đào tạo từ xa…”; đối với chứng chỉ ghi rõ “Bồi dưỡng”.</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spacing w:val="-2"/>
          <w:kern w:val="2"/>
          <w:sz w:val="26"/>
          <w:szCs w:val="26"/>
          <w:lang w:val="en-US"/>
          <w14:ligatures w14:val="standardContextual"/>
        </w:rPr>
        <w:t>- Xếp loại văn bằng, chứng chỉ: Ghi rõ theo hình thức xếp loại của văn bằng. Ví dụ: Giỏi/ Khá…</w:t>
      </w:r>
    </w:p>
    <w:p w:rsidR="000F5BF5" w:rsidRPr="000F5BF5" w:rsidRDefault="000F5BF5" w:rsidP="000F5BF5">
      <w:pPr>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b/>
          <w:bCs/>
          <w:spacing w:val="-2"/>
          <w:kern w:val="2"/>
          <w:sz w:val="26"/>
          <w:szCs w:val="26"/>
          <w:lang w:val="en-US"/>
          <w14:ligatures w14:val="standardContextual"/>
        </w:rPr>
        <w:t>6. Thông tin về quá trình công tác (nếu có):</w:t>
      </w:r>
      <w:r w:rsidRPr="000F5BF5">
        <w:rPr>
          <w:rFonts w:eastAsia="Aptos" w:cs="Times New Roman"/>
          <w:spacing w:val="-2"/>
          <w:kern w:val="2"/>
          <w:sz w:val="26"/>
          <w:szCs w:val="26"/>
          <w:lang w:val="en-US"/>
          <w14:ligatures w14:val="standardContextual"/>
        </w:rPr>
        <w:t xml:space="preserve"> Ghi rõ quá trình công tác có liên quan đến vị trí việc làm đăng ký dự tuyển, thời gian từ trước đến nay. </w:t>
      </w:r>
    </w:p>
    <w:p w:rsidR="000F5BF5" w:rsidRPr="000F5BF5" w:rsidRDefault="000F5BF5" w:rsidP="000F5BF5">
      <w:pPr>
        <w:tabs>
          <w:tab w:val="left" w:pos="1454"/>
        </w:tabs>
        <w:spacing w:before="120" w:after="0" w:line="360" w:lineRule="exact"/>
        <w:jc w:val="both"/>
        <w:rPr>
          <w:rFonts w:eastAsia="Aptos" w:cs="Times New Roman"/>
          <w:spacing w:val="-2"/>
          <w:kern w:val="2"/>
          <w:sz w:val="26"/>
          <w:szCs w:val="26"/>
          <w:lang w:val="en-US"/>
          <w14:ligatures w14:val="standardContextual"/>
        </w:rPr>
      </w:pPr>
      <w:r w:rsidRPr="000F5BF5">
        <w:rPr>
          <w:rFonts w:eastAsia="Aptos" w:cs="Times New Roman"/>
          <w:b/>
          <w:spacing w:val="-2"/>
          <w:kern w:val="2"/>
          <w:sz w:val="26"/>
          <w:szCs w:val="26"/>
          <w:u w:val="single"/>
          <w:lang w:val="en-US"/>
          <w14:ligatures w14:val="standardContextual"/>
        </w:rPr>
        <w:t>Lưu ý:</w:t>
      </w:r>
      <w:r w:rsidRPr="000F5BF5">
        <w:rPr>
          <w:rFonts w:eastAsia="Aptos" w:cs="Times New Roman"/>
          <w:spacing w:val="-2"/>
          <w:kern w:val="2"/>
          <w:sz w:val="26"/>
          <w:szCs w:val="26"/>
          <w:lang w:val="en-US"/>
          <w14:ligatures w14:val="standardContextual"/>
        </w:rPr>
        <w:t xml:space="preserve"> Phiếu đăng ký dự tuyển in 02 (hai) mặt trên khổ giấy A4; các thông tin trong Phiếu phải được điền đầy đủ và chính xác mà không được bỏ trống.</w:t>
      </w:r>
    </w:p>
    <w:p w:rsidR="007229DD" w:rsidRDefault="007229DD"/>
    <w:sectPr w:rsidR="007229DD" w:rsidSect="00644A7C">
      <w:pgSz w:w="11906" w:h="16838" w:code="9"/>
      <w:pgMar w:top="851" w:right="851" w:bottom="851" w:left="1134"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BF5"/>
    <w:rsid w:val="000F5BF5"/>
    <w:rsid w:val="007229DD"/>
    <w:rsid w:val="009F06ED"/>
    <w:rsid w:val="00AB2563"/>
    <w:rsid w:val="00CE78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667</Words>
  <Characters>3804</Characters>
  <Application>Microsoft Office Word</Application>
  <DocSecurity>0</DocSecurity>
  <Lines>31</Lines>
  <Paragraphs>8</Paragraphs>
  <ScaleCrop>false</ScaleCrop>
  <Company/>
  <LinksUpToDate>false</LinksUpToDate>
  <CharactersWithSpaces>4463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2026-04-07T01:06:00Z</dcterms:created>
  <dcterms:modified xsi:type="dcterms:W3CDTF">2026-04-07T02:53:00Z</dcterms:modified>
</cp:coreProperties>
</file>